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60" w:lineRule="exact"/>
        <w:jc w:val="center"/>
        <w:rPr>
          <w:rFonts w:hint="default" w:ascii="Times New Roman" w:hAnsi="Times New Roman" w:eastAsia="楷体" w:cs="Times New Roman"/>
          <w:sz w:val="36"/>
          <w:szCs w:val="36"/>
          <w:lang w:eastAsia="zh-CN"/>
        </w:rPr>
      </w:pPr>
    </w:p>
    <w:p>
      <w:pPr>
        <w:spacing w:line="460" w:lineRule="exact"/>
        <w:jc w:val="center"/>
        <w:rPr>
          <w:rFonts w:hint="default" w:ascii="Times New Roman" w:hAnsi="Times New Roman" w:eastAsia="楷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楷体" w:cs="Times New Roman"/>
          <w:b/>
          <w:bCs/>
          <w:sz w:val="36"/>
          <w:szCs w:val="36"/>
          <w:lang w:eastAsia="zh-CN"/>
        </w:rPr>
        <w:t>领事</w:t>
      </w:r>
      <w:r>
        <w:rPr>
          <w:rFonts w:hint="default" w:ascii="Times New Roman" w:hAnsi="Times New Roman" w:eastAsia="楷体" w:cs="Times New Roman"/>
          <w:b/>
          <w:bCs/>
          <w:sz w:val="36"/>
          <w:szCs w:val="36"/>
        </w:rPr>
        <w:t>证件回邮</w:t>
      </w:r>
      <w:r>
        <w:rPr>
          <w:rFonts w:hint="eastAsia" w:ascii="Times New Roman" w:hAnsi="Times New Roman" w:eastAsia="楷体" w:cs="Times New Roman"/>
          <w:b/>
          <w:bCs/>
          <w:sz w:val="36"/>
          <w:szCs w:val="36"/>
          <w:lang w:eastAsia="zh-CN"/>
        </w:rPr>
        <w:t>服务告知</w:t>
      </w:r>
      <w:r>
        <w:rPr>
          <w:rFonts w:hint="default" w:ascii="Times New Roman" w:hAnsi="Times New Roman" w:eastAsia="楷体" w:cs="Times New Roman"/>
          <w:b/>
          <w:bCs/>
          <w:sz w:val="36"/>
          <w:szCs w:val="36"/>
        </w:rPr>
        <w:t>书</w:t>
      </w:r>
    </w:p>
    <w:p>
      <w:pPr>
        <w:spacing w:line="460" w:lineRule="exact"/>
        <w:jc w:val="center"/>
        <w:rPr>
          <w:rFonts w:hint="default" w:ascii="Times New Roman" w:hAnsi="Times New Roman" w:eastAsia="楷体" w:cs="Times New Roman"/>
          <w:sz w:val="36"/>
          <w:szCs w:val="36"/>
        </w:rPr>
      </w:pPr>
    </w:p>
    <w:p>
      <w:pPr>
        <w:spacing w:line="460" w:lineRule="exact"/>
        <w:ind w:firstLine="602" w:firstLineChars="200"/>
        <w:rPr>
          <w:rFonts w:hint="default" w:ascii="Times New Roman" w:hAnsi="Times New Roman" w:eastAsia="楷体" w:cs="Times New Roman"/>
          <w:b/>
          <w:bCs/>
          <w:sz w:val="30"/>
          <w:szCs w:val="30"/>
          <w:u w:val="none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u w:val="none"/>
        </w:rPr>
        <w:t>一、风险提示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（一）领事证件</w:t>
      </w:r>
      <w:r>
        <w:rPr>
          <w:rFonts w:hint="default" w:ascii="Times New Roman" w:hAnsi="Times New Roman" w:eastAsia="楷体" w:cs="Times New Roman"/>
          <w:sz w:val="28"/>
          <w:szCs w:val="28"/>
        </w:rPr>
        <w:t>回邮服务存在一定风险，包括证件丢失、损毁、延误及被他人冒领等，请申请人谨慎选择。如出现上述情况并因此产生的一切后果由申请人自行承担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，中国驻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塞浦路斯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使馆不承担任何责任。因</w:t>
      </w:r>
      <w:r>
        <w:rPr>
          <w:rFonts w:hint="default" w:ascii="Times New Roman" w:hAnsi="Times New Roman" w:eastAsia="楷体" w:cs="Times New Roman"/>
          <w:sz w:val="28"/>
          <w:szCs w:val="28"/>
        </w:rPr>
        <w:t>邮寄时间存在不确定性，如申请人急需使用证件，请勿选择回邮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服务</w:t>
      </w:r>
      <w:r>
        <w:rPr>
          <w:rFonts w:hint="default" w:ascii="Times New Roman" w:hAnsi="Times New Roman" w:eastAsia="楷体" w:cs="Times New Roman"/>
          <w:sz w:val="28"/>
          <w:szCs w:val="28"/>
        </w:rPr>
        <w:t>。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（二）</w:t>
      </w:r>
      <w:r>
        <w:rPr>
          <w:rFonts w:hint="default" w:ascii="Times New Roman" w:hAnsi="Times New Roman" w:eastAsia="楷体" w:cs="Times New Roman"/>
          <w:sz w:val="28"/>
          <w:szCs w:val="28"/>
        </w:rPr>
        <w:t>如证件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在邮寄途中</w:t>
      </w:r>
      <w:r>
        <w:rPr>
          <w:rFonts w:hint="default" w:ascii="Times New Roman" w:hAnsi="Times New Roman" w:eastAsia="楷体" w:cs="Times New Roman"/>
          <w:sz w:val="28"/>
          <w:szCs w:val="28"/>
        </w:rPr>
        <w:t>丢失或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损毁</w:t>
      </w:r>
      <w:r>
        <w:rPr>
          <w:rFonts w:hint="default" w:ascii="Times New Roman" w:hAnsi="Times New Roman" w:eastAsia="楷体" w:cs="Times New Roman"/>
          <w:sz w:val="28"/>
          <w:szCs w:val="28"/>
        </w:rPr>
        <w:t>，申请人须提供快递公司证明信，并按照护照补发或换发的相关规定，重新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预约并</w:t>
      </w:r>
      <w:r>
        <w:rPr>
          <w:rFonts w:hint="default" w:ascii="Times New Roman" w:hAnsi="Times New Roman" w:eastAsia="楷体" w:cs="Times New Roman"/>
          <w:sz w:val="28"/>
          <w:szCs w:val="28"/>
        </w:rPr>
        <w:t>准备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申请</w:t>
      </w:r>
      <w:r>
        <w:rPr>
          <w:rFonts w:hint="default" w:ascii="Times New Roman" w:hAnsi="Times New Roman" w:eastAsia="楷体" w:cs="Times New Roman"/>
          <w:sz w:val="28"/>
          <w:szCs w:val="28"/>
        </w:rPr>
        <w:t>材料，本人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前来使馆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或重新邮寄</w:t>
      </w:r>
      <w:r>
        <w:rPr>
          <w:rFonts w:hint="default" w:ascii="Times New Roman" w:hAnsi="Times New Roman" w:eastAsia="楷体" w:cs="Times New Roman"/>
          <w:sz w:val="28"/>
          <w:szCs w:val="28"/>
        </w:rPr>
        <w:t>申请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材料</w:t>
      </w:r>
      <w:r>
        <w:rPr>
          <w:rFonts w:hint="default" w:ascii="Times New Roman" w:hAnsi="Times New Roman" w:eastAsia="楷体" w:cs="Times New Roman"/>
          <w:sz w:val="28"/>
          <w:szCs w:val="28"/>
        </w:rPr>
        <w:t>。</w:t>
      </w:r>
    </w:p>
    <w:p>
      <w:pPr>
        <w:spacing w:line="460" w:lineRule="exact"/>
        <w:ind w:firstLine="602" w:firstLineChars="200"/>
        <w:rPr>
          <w:rFonts w:hint="default" w:ascii="Times New Roman" w:hAnsi="Times New Roman" w:eastAsia="楷体" w:cs="Times New Roman"/>
          <w:b/>
          <w:bCs/>
          <w:sz w:val="30"/>
          <w:szCs w:val="30"/>
          <w:u w:val="none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u w:val="none"/>
        </w:rPr>
        <w:t>二、</w:t>
      </w:r>
      <w:r>
        <w:rPr>
          <w:rFonts w:hint="default" w:ascii="Times New Roman" w:hAnsi="Times New Roman" w:eastAsia="楷体" w:cs="Times New Roman"/>
          <w:b/>
          <w:bCs/>
          <w:sz w:val="30"/>
          <w:szCs w:val="30"/>
          <w:u w:val="none"/>
          <w:lang w:eastAsia="zh-CN"/>
        </w:rPr>
        <w:t>有关</w:t>
      </w:r>
      <w:r>
        <w:rPr>
          <w:rFonts w:hint="default" w:ascii="Times New Roman" w:hAnsi="Times New Roman" w:eastAsia="楷体" w:cs="Times New Roman"/>
          <w:b/>
          <w:bCs/>
          <w:sz w:val="30"/>
          <w:szCs w:val="30"/>
          <w:u w:val="none"/>
        </w:rPr>
        <w:t>须知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楷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（一）</w:t>
      </w:r>
      <w:r>
        <w:rPr>
          <w:rFonts w:hint="default" w:ascii="Times New Roman" w:hAnsi="Times New Roman" w:eastAsia="楷体" w:cs="Times New Roman"/>
          <w:sz w:val="28"/>
          <w:szCs w:val="28"/>
        </w:rPr>
        <w:t>回邮服务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由</w:t>
      </w:r>
      <w:r>
        <w:rPr>
          <w:rFonts w:hint="default" w:ascii="Times New Roman" w:hAnsi="Times New Roman" w:eastAsia="楷体" w:cs="Times New Roman"/>
          <w:sz w:val="28"/>
          <w:szCs w:val="28"/>
        </w:rPr>
        <w:t>申请人自愿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选择。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楷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（二）选择回邮服务，申请人须提前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缴纳办证费用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。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楷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（三）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申请人需确保收件人信息完整准确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。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（四）证件制妥后，使馆将通过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塞浦路斯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ACS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快递公司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将证件及收据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快递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至申请人，目前暂无法通过其他快递公司或方式寄送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。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（五）快递费用由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ACS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快递公司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决定，并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采用“件到付款”方式，即申请人收证时自行向快递员支付费用。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请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以该公司快递收费标准为准。如首次未能寄到，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ACS快递公司将安排重新投递，如第二次投递成功，申请人需支付两次快递费。</w:t>
      </w:r>
      <w:r>
        <w:rPr>
          <w:rFonts w:hint="default" w:ascii="Times New Roman" w:hAnsi="Times New Roman" w:eastAsia="楷体" w:cs="Times New Roman"/>
          <w:sz w:val="28"/>
          <w:szCs w:val="28"/>
        </w:rPr>
        <w:t>如快递公司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两次</w:t>
      </w:r>
      <w:r>
        <w:rPr>
          <w:rFonts w:hint="default" w:ascii="Times New Roman" w:hAnsi="Times New Roman" w:eastAsia="楷体" w:cs="Times New Roman"/>
          <w:sz w:val="28"/>
          <w:szCs w:val="28"/>
        </w:rPr>
        <w:t>投递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仍未送达</w:t>
      </w:r>
      <w:r>
        <w:rPr>
          <w:rFonts w:hint="default" w:ascii="Times New Roman" w:hAnsi="Times New Roman" w:eastAsia="楷体" w:cs="Times New Roman"/>
          <w:sz w:val="28"/>
          <w:szCs w:val="28"/>
        </w:rPr>
        <w:t>，使馆将通知申请人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前</w:t>
      </w:r>
      <w:r>
        <w:rPr>
          <w:rFonts w:hint="default" w:ascii="Times New Roman" w:hAnsi="Times New Roman" w:eastAsia="楷体" w:cs="Times New Roman"/>
          <w:sz w:val="28"/>
          <w:szCs w:val="28"/>
        </w:rPr>
        <w:t>来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使馆</w:t>
      </w:r>
      <w:r>
        <w:rPr>
          <w:rFonts w:hint="default" w:ascii="Times New Roman" w:hAnsi="Times New Roman" w:eastAsia="楷体" w:cs="Times New Roman"/>
          <w:sz w:val="28"/>
          <w:szCs w:val="28"/>
        </w:rPr>
        <w:t>取证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，且申请人需承担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两次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快递费用</w:t>
      </w:r>
      <w:r>
        <w:rPr>
          <w:rFonts w:hint="default" w:ascii="Times New Roman" w:hAnsi="Times New Roman" w:eastAsia="楷体" w:cs="Times New Roman"/>
          <w:sz w:val="28"/>
          <w:szCs w:val="28"/>
        </w:rPr>
        <w:t>。</w:t>
      </w:r>
    </w:p>
    <w:p>
      <w:pPr>
        <w:spacing w:line="460" w:lineRule="exact"/>
        <w:ind w:firstLine="560" w:firstLineChars="200"/>
        <w:rPr>
          <w:rFonts w:hint="eastAsia" w:ascii="Times New Roman" w:hAnsi="Times New Roman" w:eastAsia="楷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（六）回邮服务一经申请，不得更改或撤销。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（七）</w:t>
      </w:r>
      <w:r>
        <w:rPr>
          <w:rFonts w:hint="default" w:ascii="Times New Roman" w:hAnsi="Times New Roman" w:eastAsia="楷体" w:cs="Times New Roman"/>
          <w:sz w:val="28"/>
          <w:szCs w:val="28"/>
        </w:rPr>
        <w:t>如申请人原持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护照或旅行证需要</w:t>
      </w:r>
      <w:r>
        <w:rPr>
          <w:rFonts w:hint="default" w:ascii="Times New Roman" w:hAnsi="Times New Roman" w:eastAsia="楷体" w:cs="Times New Roman"/>
          <w:sz w:val="28"/>
          <w:szCs w:val="28"/>
        </w:rPr>
        <w:t>注销，使馆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在</w:t>
      </w:r>
      <w:r>
        <w:rPr>
          <w:rFonts w:hint="default" w:ascii="Times New Roman" w:hAnsi="Times New Roman" w:eastAsia="楷体" w:cs="Times New Roman"/>
          <w:sz w:val="28"/>
          <w:szCs w:val="28"/>
        </w:rPr>
        <w:t>受理申请时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须保留原持证件</w:t>
      </w:r>
      <w:r>
        <w:rPr>
          <w:rFonts w:hint="default" w:ascii="Times New Roman" w:hAnsi="Times New Roman" w:eastAsia="楷体" w:cs="Times New Roman"/>
          <w:sz w:val="28"/>
          <w:szCs w:val="28"/>
        </w:rPr>
        <w:t>，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待证件制妥</w:t>
      </w:r>
      <w:r>
        <w:rPr>
          <w:rFonts w:hint="default" w:ascii="Times New Roman" w:hAnsi="Times New Roman" w:eastAsia="楷体" w:cs="Times New Roman"/>
          <w:sz w:val="28"/>
          <w:szCs w:val="28"/>
        </w:rPr>
        <w:t>后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随</w:t>
      </w:r>
      <w:r>
        <w:rPr>
          <w:rFonts w:hint="default" w:ascii="Times New Roman" w:hAnsi="Times New Roman" w:eastAsia="楷体" w:cs="Times New Roman"/>
          <w:sz w:val="28"/>
          <w:szCs w:val="28"/>
        </w:rPr>
        <w:t>新证件一并寄回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申请人</w:t>
      </w:r>
      <w:r>
        <w:rPr>
          <w:rFonts w:hint="default" w:ascii="Times New Roman" w:hAnsi="Times New Roman" w:eastAsia="楷体" w:cs="Times New Roman"/>
          <w:sz w:val="28"/>
          <w:szCs w:val="28"/>
        </w:rPr>
        <w:t>。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楷体" w:cs="Times New Roman"/>
          <w:sz w:val="28"/>
          <w:szCs w:val="28"/>
        </w:rPr>
      </w:pPr>
    </w:p>
    <w:p>
      <w:pPr>
        <w:spacing w:line="460" w:lineRule="exact"/>
        <w:ind w:firstLine="280" w:firstLineChars="100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楷体" w:cs="Times New Roman"/>
          <w:b/>
          <w:sz w:val="30"/>
          <w:szCs w:val="30"/>
        </w:rPr>
        <w:t>本人</w:t>
      </w:r>
      <w:r>
        <w:rPr>
          <w:rFonts w:hint="eastAsia" w:ascii="Times New Roman" w:hAnsi="Times New Roman" w:eastAsia="楷体" w:cs="Times New Roman"/>
          <w:b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楷体" w:cs="Times New Roman"/>
          <w:b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楷体" w:cs="Times New Roman"/>
          <w:b/>
          <w:sz w:val="30"/>
          <w:szCs w:val="30"/>
          <w:lang w:val="en-US" w:eastAsia="zh-CN"/>
        </w:rPr>
        <w:t>（姓名）、护照号：</w:t>
      </w:r>
      <w:r>
        <w:rPr>
          <w:rFonts w:hint="eastAsia" w:ascii="Times New Roman" w:hAnsi="Times New Roman" w:eastAsia="楷体" w:cs="Times New Roman"/>
          <w:b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楷体" w:cs="Times New Roman"/>
          <w:b/>
          <w:sz w:val="30"/>
          <w:szCs w:val="30"/>
          <w:lang w:eastAsia="zh-CN"/>
        </w:rPr>
        <w:t>（申请人或申请人的法定监护人）</w:t>
      </w:r>
      <w:r>
        <w:rPr>
          <w:rFonts w:hint="default" w:ascii="Times New Roman" w:hAnsi="Times New Roman" w:eastAsia="楷体" w:cs="Times New Roman"/>
          <w:b/>
          <w:sz w:val="30"/>
          <w:szCs w:val="30"/>
        </w:rPr>
        <w:t>，</w:t>
      </w:r>
      <w:r>
        <w:rPr>
          <w:rFonts w:hint="eastAsia" w:ascii="Times New Roman" w:hAnsi="Times New Roman" w:eastAsia="楷体" w:cs="Times New Roman"/>
          <w:b/>
          <w:sz w:val="30"/>
          <w:szCs w:val="30"/>
          <w:lang w:eastAsia="zh-CN"/>
        </w:rPr>
        <w:t>现</w:t>
      </w:r>
      <w:r>
        <w:rPr>
          <w:rFonts w:hint="default" w:ascii="Times New Roman" w:hAnsi="Times New Roman" w:eastAsia="楷体" w:cs="Times New Roman"/>
          <w:b/>
          <w:sz w:val="30"/>
          <w:szCs w:val="30"/>
        </w:rPr>
        <w:t>自愿</w:t>
      </w:r>
      <w:r>
        <w:rPr>
          <w:rFonts w:hint="eastAsia" w:ascii="Times New Roman" w:hAnsi="Times New Roman" w:eastAsia="楷体" w:cs="Times New Roman"/>
          <w:b/>
          <w:sz w:val="30"/>
          <w:szCs w:val="30"/>
          <w:lang w:eastAsia="zh-CN"/>
        </w:rPr>
        <w:t>选择领事</w:t>
      </w:r>
      <w:r>
        <w:rPr>
          <w:rFonts w:hint="default" w:ascii="Times New Roman" w:hAnsi="Times New Roman" w:eastAsia="楷体" w:cs="Times New Roman"/>
          <w:b/>
          <w:sz w:val="30"/>
          <w:szCs w:val="30"/>
        </w:rPr>
        <w:t>证件回邮服务</w:t>
      </w:r>
      <w:r>
        <w:rPr>
          <w:rFonts w:hint="eastAsia" w:ascii="Times New Roman" w:hAnsi="Times New Roman" w:eastAsia="楷体" w:cs="Times New Roman"/>
          <w:b/>
          <w:sz w:val="30"/>
          <w:szCs w:val="30"/>
          <w:lang w:eastAsia="zh-CN"/>
        </w:rPr>
        <w:t>。</w:t>
      </w:r>
      <w:r>
        <w:rPr>
          <w:rFonts w:hint="eastAsia" w:ascii="Times New Roman" w:hAnsi="Times New Roman" w:eastAsia="楷体" w:cs="Times New Roman"/>
          <w:b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楷体" w:cs="Times New Roman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楷体" w:cs="Times New Roman"/>
          <w:b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楷体" w:cs="Times New Roman"/>
          <w:b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楷体" w:cs="Times New Roman"/>
          <w:b/>
          <w:sz w:val="30"/>
          <w:szCs w:val="30"/>
        </w:rPr>
        <w:t>本人已认真阅读上述风险提示和须知，愿承担</w:t>
      </w:r>
      <w:r>
        <w:rPr>
          <w:rFonts w:hint="eastAsia" w:ascii="Times New Roman" w:hAnsi="Times New Roman" w:eastAsia="楷体" w:cs="Times New Roman"/>
          <w:b/>
          <w:sz w:val="30"/>
          <w:szCs w:val="30"/>
          <w:lang w:eastAsia="zh-CN"/>
        </w:rPr>
        <w:t>选择领事证件回</w:t>
      </w:r>
      <w:r>
        <w:rPr>
          <w:rFonts w:hint="default" w:ascii="Times New Roman" w:hAnsi="Times New Roman" w:eastAsia="楷体" w:cs="Times New Roman"/>
          <w:b/>
          <w:sz w:val="30"/>
          <w:szCs w:val="30"/>
        </w:rPr>
        <w:t>邮</w:t>
      </w:r>
      <w:r>
        <w:rPr>
          <w:rFonts w:hint="eastAsia" w:ascii="Times New Roman" w:hAnsi="Times New Roman" w:eastAsia="楷体" w:cs="Times New Roman"/>
          <w:b/>
          <w:sz w:val="30"/>
          <w:szCs w:val="30"/>
          <w:lang w:eastAsia="zh-CN"/>
        </w:rPr>
        <w:t>服务</w:t>
      </w:r>
      <w:r>
        <w:rPr>
          <w:rFonts w:hint="default" w:ascii="Times New Roman" w:hAnsi="Times New Roman" w:eastAsia="楷体" w:cs="Times New Roman"/>
          <w:b/>
          <w:sz w:val="30"/>
          <w:szCs w:val="30"/>
        </w:rPr>
        <w:t>可能出现的</w:t>
      </w:r>
      <w:r>
        <w:rPr>
          <w:rFonts w:hint="eastAsia" w:ascii="Times New Roman" w:hAnsi="Times New Roman" w:eastAsia="楷体" w:cs="Times New Roman"/>
          <w:b/>
          <w:sz w:val="30"/>
          <w:szCs w:val="30"/>
          <w:lang w:eastAsia="zh-CN"/>
        </w:rPr>
        <w:t>任何</w:t>
      </w:r>
      <w:r>
        <w:rPr>
          <w:rFonts w:hint="default" w:ascii="Times New Roman" w:hAnsi="Times New Roman" w:eastAsia="楷体" w:cs="Times New Roman"/>
          <w:b/>
          <w:sz w:val="30"/>
          <w:szCs w:val="30"/>
        </w:rPr>
        <w:t>风险</w:t>
      </w:r>
      <w:r>
        <w:rPr>
          <w:rFonts w:hint="eastAsia" w:ascii="Times New Roman" w:hAnsi="Times New Roman" w:eastAsia="楷体" w:cs="Times New Roman"/>
          <w:b/>
          <w:sz w:val="30"/>
          <w:szCs w:val="30"/>
          <w:lang w:eastAsia="zh-CN"/>
        </w:rPr>
        <w:t>和责任。</w:t>
      </w:r>
      <w:r>
        <w:rPr>
          <w:rFonts w:hint="default" w:ascii="Times New Roman" w:hAnsi="Times New Roman" w:eastAsia="楷体" w:cs="Times New Roman"/>
          <w:sz w:val="28"/>
          <w:szCs w:val="28"/>
        </w:rPr>
        <w:t xml:space="preserve">                              </w:t>
      </w:r>
      <w:bookmarkStart w:id="0" w:name="_GoBack"/>
      <w:bookmarkEnd w:id="0"/>
    </w:p>
    <w:p>
      <w:pPr>
        <w:spacing w:line="460" w:lineRule="exact"/>
        <w:ind w:firstLine="5341" w:firstLineChars="1900"/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签</w:t>
      </w:r>
      <w:r>
        <w:rPr>
          <w:rFonts w:hint="eastAsia" w:ascii="Times New Roman" w:hAnsi="Times New Roman" w:eastAsia="楷体" w:cs="Times New Roman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名：</w:t>
      </w:r>
    </w:p>
    <w:p>
      <w:pPr>
        <w:spacing w:line="460" w:lineRule="exact"/>
        <w:ind w:firstLine="281" w:firstLineChars="100"/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 xml:space="preserve">                                    日</w:t>
      </w:r>
      <w:r>
        <w:rPr>
          <w:rFonts w:hint="eastAsia" w:ascii="Times New Roman" w:hAnsi="Times New Roman" w:eastAsia="楷体" w:cs="Times New Roman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期：</w:t>
      </w:r>
    </w:p>
    <w:sectPr>
      <w:pgSz w:w="11906" w:h="16838"/>
      <w:pgMar w:top="1021" w:right="851" w:bottom="680" w:left="85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91FD8"/>
    <w:rsid w:val="000129D7"/>
    <w:rsid w:val="000278BB"/>
    <w:rsid w:val="0003630B"/>
    <w:rsid w:val="000812AA"/>
    <w:rsid w:val="000F6642"/>
    <w:rsid w:val="00182BAC"/>
    <w:rsid w:val="00264993"/>
    <w:rsid w:val="003307A0"/>
    <w:rsid w:val="00360247"/>
    <w:rsid w:val="003D3A62"/>
    <w:rsid w:val="004D4197"/>
    <w:rsid w:val="005D4F8A"/>
    <w:rsid w:val="00660847"/>
    <w:rsid w:val="00920FE4"/>
    <w:rsid w:val="00A42F9F"/>
    <w:rsid w:val="00AF020B"/>
    <w:rsid w:val="00C410D0"/>
    <w:rsid w:val="00C91FD8"/>
    <w:rsid w:val="00DE271F"/>
    <w:rsid w:val="00E232DB"/>
    <w:rsid w:val="00FC0984"/>
    <w:rsid w:val="01335476"/>
    <w:rsid w:val="052E5B4B"/>
    <w:rsid w:val="074B07E2"/>
    <w:rsid w:val="09EB484F"/>
    <w:rsid w:val="0D0C30BC"/>
    <w:rsid w:val="13115A73"/>
    <w:rsid w:val="149A7B0E"/>
    <w:rsid w:val="16AD3362"/>
    <w:rsid w:val="16BB4CB5"/>
    <w:rsid w:val="1C383EAC"/>
    <w:rsid w:val="28C939DE"/>
    <w:rsid w:val="2AD64BA8"/>
    <w:rsid w:val="300E39F7"/>
    <w:rsid w:val="30984EE6"/>
    <w:rsid w:val="3B3A201F"/>
    <w:rsid w:val="44FB4D25"/>
    <w:rsid w:val="45195D01"/>
    <w:rsid w:val="460400D5"/>
    <w:rsid w:val="4B100C91"/>
    <w:rsid w:val="4B87449B"/>
    <w:rsid w:val="4E4C0DA5"/>
    <w:rsid w:val="4FDA77DC"/>
    <w:rsid w:val="59155773"/>
    <w:rsid w:val="591A0F77"/>
    <w:rsid w:val="5C8F138B"/>
    <w:rsid w:val="63796FF1"/>
    <w:rsid w:val="666E1217"/>
    <w:rsid w:val="6C1D2B11"/>
    <w:rsid w:val="7014052A"/>
    <w:rsid w:val="70B70895"/>
    <w:rsid w:val="70F721E1"/>
    <w:rsid w:val="756D5866"/>
    <w:rsid w:val="77305D51"/>
    <w:rsid w:val="7922574E"/>
    <w:rsid w:val="7EC06E5C"/>
    <w:rsid w:val="7ED125E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706</Characters>
  <Lines>5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2018-11-12T03:22:00Z</dcterms:created>
  <dc:creator>user</dc:creator>
  <cp:lastModifiedBy>ZZC1</cp:lastModifiedBy>
  <cp:lastPrinted>2020-03-11T09:32:00Z</cp:lastPrinted>
  <dcterms:modified xsi:type="dcterms:W3CDTF">2020-10-15T10:09:52Z</dcterms:modified>
  <dc:title>领事证件回邮服务告知书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